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E929A" w14:textId="77777777" w:rsidR="00CC72C3" w:rsidRPr="00E85F64" w:rsidRDefault="00CC72C3" w:rsidP="00CC72C3">
      <w:pPr>
        <w:rPr>
          <w:sz w:val="20"/>
          <w:szCs w:val="20"/>
        </w:rPr>
      </w:pPr>
    </w:p>
    <w:p w14:paraId="731AF250" w14:textId="77777777" w:rsidR="00CC72C3" w:rsidRPr="00E85F64" w:rsidRDefault="00CC72C3" w:rsidP="00CC72C3">
      <w:pPr>
        <w:spacing w:after="0" w:line="240" w:lineRule="auto"/>
        <w:jc w:val="center"/>
        <w:rPr>
          <w:b/>
          <w:sz w:val="28"/>
          <w:szCs w:val="20"/>
        </w:rPr>
      </w:pPr>
      <w:r w:rsidRPr="00E85F64">
        <w:rPr>
          <w:b/>
          <w:sz w:val="28"/>
          <w:szCs w:val="20"/>
        </w:rPr>
        <w:t>COMUNICATO STAMPA</w:t>
      </w:r>
    </w:p>
    <w:p w14:paraId="6BCED521" w14:textId="77777777" w:rsidR="00CC72C3" w:rsidRPr="00E85F64" w:rsidRDefault="00CC72C3" w:rsidP="00CC72C3">
      <w:pPr>
        <w:spacing w:after="0" w:line="240" w:lineRule="auto"/>
        <w:rPr>
          <w:b/>
          <w:bCs/>
          <w:sz w:val="24"/>
          <w:szCs w:val="24"/>
        </w:rPr>
      </w:pPr>
    </w:p>
    <w:p w14:paraId="78D34CBE" w14:textId="77777777" w:rsidR="00CC72C3" w:rsidRPr="00E85F64" w:rsidRDefault="00CC72C3" w:rsidP="00CC72C3">
      <w:pPr>
        <w:spacing w:after="0" w:line="240" w:lineRule="auto"/>
        <w:jc w:val="center"/>
        <w:rPr>
          <w:sz w:val="20"/>
          <w:szCs w:val="20"/>
        </w:rPr>
      </w:pPr>
    </w:p>
    <w:p w14:paraId="5D341BAB" w14:textId="77777777" w:rsidR="00CC72C3" w:rsidRPr="00E85F64" w:rsidRDefault="00CC72C3" w:rsidP="00CC72C3">
      <w:pPr>
        <w:pStyle w:val="Titolo1"/>
        <w:spacing w:before="0" w:after="0" w:line="240" w:lineRule="auto"/>
        <w:jc w:val="center"/>
        <w:rPr>
          <w:b/>
          <w:bCs/>
          <w:sz w:val="44"/>
          <w:szCs w:val="44"/>
        </w:rPr>
      </w:pPr>
      <w:r w:rsidRPr="00E85F64">
        <w:rPr>
          <w:b/>
          <w:bCs/>
          <w:sz w:val="44"/>
          <w:szCs w:val="44"/>
        </w:rPr>
        <w:t>DI-VERSI DI-SEGNI</w:t>
      </w:r>
    </w:p>
    <w:p w14:paraId="331658B2" w14:textId="77777777" w:rsidR="00CC72C3" w:rsidRDefault="00CC72C3" w:rsidP="00CC72C3">
      <w:pPr>
        <w:spacing w:after="0" w:line="240" w:lineRule="auto"/>
        <w:jc w:val="center"/>
        <w:rPr>
          <w:sz w:val="24"/>
          <w:szCs w:val="24"/>
        </w:rPr>
      </w:pPr>
      <w:r w:rsidRPr="00B21BBA">
        <w:rPr>
          <w:sz w:val="24"/>
          <w:szCs w:val="24"/>
        </w:rPr>
        <w:t>rassegna di arti visive e performative, poesia e musica a cura di Laura Turco Liveri</w:t>
      </w:r>
    </w:p>
    <w:p w14:paraId="6E6717C6" w14:textId="77777777" w:rsidR="00B21BBA" w:rsidRDefault="00B21BBA" w:rsidP="00B21BBA">
      <w:pPr>
        <w:spacing w:after="0" w:line="240" w:lineRule="auto"/>
        <w:jc w:val="center"/>
        <w:rPr>
          <w:sz w:val="24"/>
          <w:szCs w:val="24"/>
        </w:rPr>
      </w:pPr>
    </w:p>
    <w:p w14:paraId="0DA9B450" w14:textId="42771B82" w:rsidR="00B21BBA" w:rsidRPr="00B21BBA" w:rsidRDefault="00B21BBA" w:rsidP="00B21BBA">
      <w:pPr>
        <w:spacing w:after="0" w:line="240" w:lineRule="auto"/>
        <w:jc w:val="center"/>
        <w:rPr>
          <w:sz w:val="24"/>
          <w:szCs w:val="24"/>
        </w:rPr>
      </w:pPr>
      <w:r w:rsidRPr="00B21BBA">
        <w:rPr>
          <w:sz w:val="24"/>
          <w:szCs w:val="24"/>
        </w:rPr>
        <w:t>martedì 20 ottobre 2027 dalle 17 alle 20</w:t>
      </w:r>
    </w:p>
    <w:p w14:paraId="0B133B76" w14:textId="77777777" w:rsidR="00B21BBA" w:rsidRPr="00B21BBA" w:rsidRDefault="00B21BBA" w:rsidP="00CC72C3">
      <w:pPr>
        <w:spacing w:after="0" w:line="240" w:lineRule="auto"/>
        <w:jc w:val="center"/>
        <w:rPr>
          <w:sz w:val="24"/>
          <w:szCs w:val="24"/>
        </w:rPr>
      </w:pPr>
    </w:p>
    <w:p w14:paraId="158261F7" w14:textId="5FD3CE2C" w:rsidR="00B21BBA" w:rsidRPr="00B21BBA" w:rsidRDefault="00B21BBA" w:rsidP="00B21BBA">
      <w:pPr>
        <w:spacing w:after="0" w:line="240" w:lineRule="auto"/>
        <w:jc w:val="center"/>
        <w:rPr>
          <w:sz w:val="24"/>
          <w:szCs w:val="24"/>
        </w:rPr>
      </w:pPr>
      <w:r w:rsidRPr="00B21BBA">
        <w:rPr>
          <w:b/>
          <w:bCs/>
          <w:sz w:val="24"/>
          <w:szCs w:val="24"/>
        </w:rPr>
        <w:t>Finissage</w:t>
      </w:r>
      <w:r w:rsidR="00FC4F0B" w:rsidRPr="00B21BBA">
        <w:rPr>
          <w:sz w:val="24"/>
          <w:szCs w:val="24"/>
        </w:rPr>
        <w:t xml:space="preserve"> </w:t>
      </w:r>
      <w:r w:rsidR="00FC4F0B" w:rsidRPr="00B21BBA">
        <w:rPr>
          <w:b/>
          <w:bCs/>
          <w:sz w:val="24"/>
          <w:szCs w:val="24"/>
        </w:rPr>
        <w:t>della quinta</w:t>
      </w:r>
      <w:r w:rsidR="00CC72C3" w:rsidRPr="00B21BBA">
        <w:rPr>
          <w:b/>
          <w:bCs/>
          <w:sz w:val="24"/>
          <w:szCs w:val="24"/>
        </w:rPr>
        <w:t xml:space="preserve"> mostra</w:t>
      </w:r>
      <w:r w:rsidR="00DB3CDC" w:rsidRPr="00B21BBA">
        <w:rPr>
          <w:sz w:val="24"/>
          <w:szCs w:val="24"/>
        </w:rPr>
        <w:t xml:space="preserve"> </w:t>
      </w:r>
      <w:r w:rsidR="00DB3CDC" w:rsidRPr="00B21BBA">
        <w:rPr>
          <w:b/>
          <w:bCs/>
          <w:i/>
          <w:iCs/>
          <w:sz w:val="24"/>
          <w:szCs w:val="24"/>
        </w:rPr>
        <w:t>“…anche il silenzio canta”</w:t>
      </w:r>
      <w:r>
        <w:rPr>
          <w:b/>
          <w:bCs/>
          <w:sz w:val="24"/>
          <w:szCs w:val="24"/>
        </w:rPr>
        <w:t xml:space="preserve">, in </w:t>
      </w:r>
      <w:r w:rsidRPr="00B21BBA">
        <w:rPr>
          <w:sz w:val="24"/>
          <w:szCs w:val="24"/>
        </w:rPr>
        <w:t xml:space="preserve">occasione della </w:t>
      </w:r>
      <w:r w:rsidRPr="00B21BBA">
        <w:rPr>
          <w:b/>
          <w:bCs/>
          <w:sz w:val="24"/>
          <w:szCs w:val="24"/>
        </w:rPr>
        <w:t xml:space="preserve">presentazione del libro d’artista </w:t>
      </w:r>
      <w:r w:rsidRPr="00B21BBA">
        <w:rPr>
          <w:b/>
          <w:bCs/>
          <w:i/>
          <w:iCs/>
          <w:sz w:val="24"/>
          <w:szCs w:val="24"/>
        </w:rPr>
        <w:t>Sensi</w:t>
      </w:r>
      <w:r w:rsidRPr="00B21BBA">
        <w:rPr>
          <w:b/>
          <w:bCs/>
          <w:sz w:val="24"/>
          <w:szCs w:val="24"/>
        </w:rPr>
        <w:t xml:space="preserve"> </w:t>
      </w:r>
      <w:r w:rsidRPr="00B21BBA">
        <w:rPr>
          <w:sz w:val="24"/>
          <w:szCs w:val="24"/>
        </w:rPr>
        <w:t>di Fabio Fornasari con poesie di Laura Anfuso, con laboratorio esperienziale</w:t>
      </w:r>
    </w:p>
    <w:p w14:paraId="65EF74FD" w14:textId="77777777" w:rsidR="00CC72C3" w:rsidRPr="00E85F64" w:rsidRDefault="00CC72C3" w:rsidP="00CC72C3">
      <w:pPr>
        <w:spacing w:after="0" w:line="240" w:lineRule="auto"/>
        <w:jc w:val="center"/>
        <w:rPr>
          <w:sz w:val="24"/>
          <w:szCs w:val="20"/>
        </w:rPr>
      </w:pPr>
    </w:p>
    <w:p w14:paraId="2E67F8E9" w14:textId="77777777" w:rsidR="00CC72C3" w:rsidRPr="00E85F64" w:rsidRDefault="00CC72C3" w:rsidP="00CC72C3">
      <w:pPr>
        <w:spacing w:after="0" w:line="240" w:lineRule="auto"/>
        <w:jc w:val="center"/>
        <w:rPr>
          <w:sz w:val="24"/>
          <w:szCs w:val="20"/>
        </w:rPr>
      </w:pPr>
    </w:p>
    <w:p w14:paraId="06DEE7B1" w14:textId="62A10E47" w:rsidR="00B21BBA" w:rsidRPr="00C84B22" w:rsidRDefault="00CC72C3" w:rsidP="00B21BBA">
      <w:pPr>
        <w:jc w:val="both"/>
      </w:pPr>
      <w:r w:rsidRPr="00CC72C3">
        <w:t xml:space="preserve">Nello spazio espositivo e culturale polivalente </w:t>
      </w:r>
      <w:proofErr w:type="spellStart"/>
      <w:r w:rsidR="00C2131E">
        <w:t>SpazioCupra</w:t>
      </w:r>
      <w:proofErr w:type="spellEnd"/>
      <w:r w:rsidR="0019569D">
        <w:t xml:space="preserve"> -</w:t>
      </w:r>
      <w:r w:rsidR="00C2131E">
        <w:t xml:space="preserve"> </w:t>
      </w:r>
      <w:r w:rsidRPr="00CC72C3">
        <w:t>che dal 25 ottobre 2025 ospita, per RAW–Rome Art Week</w:t>
      </w:r>
      <w:r w:rsidR="00B21BBA">
        <w:t xml:space="preserve"> 2025-2026</w:t>
      </w:r>
      <w:r w:rsidRPr="00CC72C3">
        <w:t xml:space="preserve">, la rassegna </w:t>
      </w:r>
      <w:r w:rsidRPr="00CC72C3">
        <w:rPr>
          <w:i/>
          <w:iCs/>
        </w:rPr>
        <w:t>Di-Versi Di-Segni</w:t>
      </w:r>
      <w:r w:rsidRPr="00CC72C3">
        <w:t xml:space="preserve">. </w:t>
      </w:r>
      <w:r w:rsidRPr="00CC72C3">
        <w:rPr>
          <w:i/>
          <w:iCs/>
        </w:rPr>
        <w:t>Arti visive, performative, poesia e musica</w:t>
      </w:r>
      <w:r w:rsidRPr="00CC72C3">
        <w:t xml:space="preserve"> </w:t>
      </w:r>
      <w:r w:rsidR="00B21BBA">
        <w:t>–</w:t>
      </w:r>
      <w:r w:rsidRPr="00CC72C3">
        <w:t xml:space="preserve"> </w:t>
      </w:r>
      <w:r w:rsidR="00B21BBA">
        <w:t>si è giunti al finissage del</w:t>
      </w:r>
      <w:r w:rsidRPr="00CC72C3">
        <w:t>la qu</w:t>
      </w:r>
      <w:r>
        <w:t>inta</w:t>
      </w:r>
      <w:r w:rsidRPr="00CC72C3">
        <w:t xml:space="preserve"> tappa espositiva</w:t>
      </w:r>
      <w:r w:rsidR="00DB3CDC">
        <w:t xml:space="preserve">, inaugurata lo scorso </w:t>
      </w:r>
      <w:r w:rsidR="00B21BBA">
        <w:t>17 maggio,</w:t>
      </w:r>
      <w:r w:rsidRPr="00CC72C3">
        <w:t xml:space="preserve"> </w:t>
      </w:r>
      <w:r w:rsidR="00B21BBA">
        <w:t xml:space="preserve">che ha </w:t>
      </w:r>
      <w:r w:rsidRPr="00CC72C3">
        <w:t>propo</w:t>
      </w:r>
      <w:r w:rsidR="00B21BBA">
        <w:t>sto</w:t>
      </w:r>
      <w:r w:rsidRPr="00CC72C3">
        <w:t xml:space="preserve"> </w:t>
      </w:r>
      <w:r>
        <w:t xml:space="preserve">un ulteriore lavoro tra poesia e arti visive e musica, con </w:t>
      </w:r>
      <w:r w:rsidR="00B21BBA">
        <w:t>acquerelli</w:t>
      </w:r>
      <w:r>
        <w:t xml:space="preserve"> di Anna de Silva, Stefania Lorenzini e</w:t>
      </w:r>
      <w:r w:rsidR="00B21BBA">
        <w:t xml:space="preserve"> fotografia di</w:t>
      </w:r>
      <w:r>
        <w:t xml:space="preserve"> Iria Seta, </w:t>
      </w:r>
      <w:r w:rsidR="00B21BBA">
        <w:t xml:space="preserve">su </w:t>
      </w:r>
      <w:r>
        <w:t xml:space="preserve">poesie di Giuseppe Turco Liveri e musiche </w:t>
      </w:r>
      <w:r w:rsidR="0019569D">
        <w:t>originali</w:t>
      </w:r>
      <w:r>
        <w:t xml:space="preserve"> di Marco Visconti.</w:t>
      </w:r>
      <w:r w:rsidR="00B21BBA" w:rsidRPr="00B21BBA">
        <w:t xml:space="preserve"> </w:t>
      </w:r>
      <w:r w:rsidR="00B21BBA" w:rsidRPr="00C84B22">
        <w:t>Il tema ricorrente è l’acqua, come tecnica, l’acquerello, su cui lavorano da anni Stefania Lorenzini e Anna de Silva, e come soggetto, fotografato da tempo da Iria Seta.</w:t>
      </w:r>
    </w:p>
    <w:p w14:paraId="3251DCBB" w14:textId="42D9F56B" w:rsidR="00C84B22" w:rsidRDefault="00C84B22" w:rsidP="007E5886">
      <w:pPr>
        <w:jc w:val="both"/>
      </w:pPr>
      <w:r w:rsidRPr="00C84B22">
        <w:t xml:space="preserve">Le tre artiste hanno lavorato sulle poesie edite di Giuseppe Turco Liveri, collegando sensibilità, soggetti e perizia tecnica a frasi o a interi componimenti del poeta </w:t>
      </w:r>
      <w:r w:rsidR="00CC72C3">
        <w:t xml:space="preserve">e filosofo </w:t>
      </w:r>
      <w:r w:rsidRPr="00C84B22">
        <w:t>palermitano (1935-2006). Nell’allestimento, fogli in libera installazione mostrano per intero le poesie da cui sono stati tratti i versi riferiti alle opere.</w:t>
      </w:r>
    </w:p>
    <w:p w14:paraId="74F038B7" w14:textId="77777777" w:rsidR="0020327E" w:rsidRPr="00C84B22" w:rsidRDefault="0020327E" w:rsidP="007E5886">
      <w:pPr>
        <w:jc w:val="both"/>
      </w:pPr>
    </w:p>
    <w:p w14:paraId="245B84C9" w14:textId="3EA7A79E" w:rsidR="006315E8" w:rsidRDefault="004D509C" w:rsidP="007E5886">
      <w:pPr>
        <w:jc w:val="both"/>
      </w:pPr>
      <w:r>
        <w:t>Dal t</w:t>
      </w:r>
      <w:r w:rsidR="00CC72C3">
        <w:t>esto critico della curatrice della rassegna, la storica e critica dell’arte Laura Turco Liveri</w:t>
      </w:r>
      <w:r>
        <w:t>:</w:t>
      </w:r>
    </w:p>
    <w:p w14:paraId="78CFF634" w14:textId="7A76C6B1" w:rsidR="004D509C" w:rsidRPr="004D509C" w:rsidRDefault="004D509C" w:rsidP="007E5886">
      <w:pPr>
        <w:jc w:val="both"/>
        <w:rPr>
          <w:i/>
          <w:iCs/>
        </w:rPr>
      </w:pPr>
      <w:r w:rsidRPr="004D509C">
        <w:rPr>
          <w:i/>
          <w:iCs/>
        </w:rPr>
        <w:t xml:space="preserve"> “</w:t>
      </w:r>
      <w:r w:rsidR="0020327E" w:rsidRPr="004D509C">
        <w:rPr>
          <w:i/>
          <w:iCs/>
        </w:rPr>
        <w:t xml:space="preserve">…. </w:t>
      </w:r>
      <w:r w:rsidRPr="004D509C">
        <w:rPr>
          <w:i/>
          <w:iCs/>
        </w:rPr>
        <w:t>Sulle note di musiche originali di Marco Visconti, acquerelli e fotografie con soggetto fiori, paesaggi, mare e acqua, è proprio l’acqua ad essere il legame tra le tre diverse artiste che con perizia tecnica e compositiva raccontano le loro emozioni di fronte alla natura, interpretandola con velature cromatiche, tagli compositivi talvolta audaci che rispecchiano il loro stupore e amore per il mondo, come nelle poesie cui si collegano.</w:t>
      </w:r>
    </w:p>
    <w:p w14:paraId="5D2533BB" w14:textId="77777777" w:rsidR="004D509C" w:rsidRPr="004D509C" w:rsidRDefault="004D509C" w:rsidP="007E5886">
      <w:pPr>
        <w:jc w:val="both"/>
        <w:rPr>
          <w:i/>
          <w:iCs/>
        </w:rPr>
      </w:pPr>
      <w:r w:rsidRPr="004D509C">
        <w:rPr>
          <w:i/>
          <w:iCs/>
        </w:rPr>
        <w:t xml:space="preserve">In </w:t>
      </w:r>
      <w:r w:rsidRPr="004D509C">
        <w:rPr>
          <w:b/>
          <w:bCs/>
          <w:i/>
          <w:iCs/>
        </w:rPr>
        <w:t>Anna de Silva</w:t>
      </w:r>
      <w:r w:rsidRPr="004D509C">
        <w:rPr>
          <w:i/>
          <w:iCs/>
        </w:rPr>
        <w:t>, che del poeta era anche la moglie, l’energia visiva si dilata e si diffonde sul foglio sublimando il racconto su di un piano meditativo e concettuale. Segni astratti che si compongono in andamenti cromatici tono su tono, in ipnotiche textures o in narrazioni dove il momento viene fissato in un eterno e identico scorrere. Temi e immagini che tutti abbiamo visto e sentito, e in cui ci rispecchiamo guardando le sue opere, partendo per un unico e personale viaggio, come nelle onde del mare sguinzagliate nella tempesta, che astratte rimestano profondità e superficie inseguendo l’animo di chi osserva, agitandolo a sua volta, o nell’apparente quieta risacca che lo abbraccia, sempre possente e immensa.</w:t>
      </w:r>
    </w:p>
    <w:p w14:paraId="773E7D19" w14:textId="77777777" w:rsidR="004D509C" w:rsidRPr="004D509C" w:rsidRDefault="004D509C" w:rsidP="007E5886">
      <w:pPr>
        <w:jc w:val="both"/>
        <w:rPr>
          <w:i/>
          <w:iCs/>
        </w:rPr>
      </w:pPr>
      <w:r w:rsidRPr="004D509C">
        <w:rPr>
          <w:i/>
          <w:iCs/>
        </w:rPr>
        <w:t xml:space="preserve">L’energia segnica, cromatica e tridimensionale dei fiori è invece ciò che interessa </w:t>
      </w:r>
      <w:r w:rsidRPr="004D509C">
        <w:rPr>
          <w:b/>
          <w:bCs/>
          <w:i/>
          <w:iCs/>
        </w:rPr>
        <w:t>Stefania Lorenzini</w:t>
      </w:r>
      <w:r w:rsidRPr="004D509C">
        <w:rPr>
          <w:i/>
          <w:iCs/>
        </w:rPr>
        <w:t>, che del verde e dei giardini ne fa un complemento fondante del proprio lavoro.</w:t>
      </w:r>
    </w:p>
    <w:p w14:paraId="33522510" w14:textId="77777777" w:rsidR="004D509C" w:rsidRPr="004D509C" w:rsidRDefault="004D509C" w:rsidP="007E5886">
      <w:pPr>
        <w:jc w:val="both"/>
        <w:rPr>
          <w:i/>
          <w:iCs/>
        </w:rPr>
      </w:pPr>
      <w:r w:rsidRPr="004D509C">
        <w:rPr>
          <w:i/>
          <w:iCs/>
        </w:rPr>
        <w:lastRenderedPageBreak/>
        <w:t>Declinando la delicatezza e la trasparenza serica dell’acquerello in velature emozionali, la Lorenzini fa letteralmente germogliare emozioni cromatiche e visive da poche intense velature e dalla sapiente giustapposizione di colori vividi e vibranti, in questo trovando immediata corrispondenza con certo sentire del poeta scelto per la mostra. Fiori ritratti o inventati - cioè ‘trovati’ nel proprio immaginario - foglie come ali che si integrano nel forte dinamismo delle stesure, e integrazioni segniche a completamento di un equilibrio instabile ed esplosivo rimandano al brulicante entusiasmo per la vita e di amore per la luce: questo il lavoro pittorico della Lorenzini, forte artista grata alla vita nonostante le difficoltà che sempre si affrontano.</w:t>
      </w:r>
    </w:p>
    <w:p w14:paraId="7164AFC0" w14:textId="23876CB6" w:rsidR="004D509C" w:rsidRPr="004D509C" w:rsidRDefault="004D509C" w:rsidP="00C2131E">
      <w:pPr>
        <w:spacing w:after="0" w:line="240" w:lineRule="auto"/>
        <w:jc w:val="both"/>
        <w:rPr>
          <w:i/>
          <w:iCs/>
        </w:rPr>
      </w:pPr>
      <w:r w:rsidRPr="004D509C">
        <w:rPr>
          <w:i/>
          <w:iCs/>
        </w:rPr>
        <w:t>Difficoltà che Iria Seta sublima nell’indagine profonda e sensibile della realtà e del soggetto da anni prediletto, l’acqua. Cercando l’acqua, come una moderna rabdomante, Seta si collega ad uno degli elementi primordiali all’origine della vita per lasciarsi trasportare da quel filo in una ricerca nelle profondità delle immagini che le si palesano agli occhi e nell’obiettivo fotografico. Non ritoccando la fotografia in postproduzione, Seta compie una scelta narrativa di chiarezza e semplicità che rimanda la propria visione pittorica e cromatica del mondo al contempo invitando chi guarda ad entrare e collegarsi a propria volta alla personale realtà interiore. Il mondo a volte oscuro, che inquieta e che tuttavia si avverte necessario al fluire inesorabile della vita, è l’ambiente mentale che più si lega ai versi di Giuseppe Turco Liveri, che innamorato del sole, dei colori e della vita, si piega, come il giunco quando viene la piena del fiume (da uno dei proverbi siciliani da lui preferiti), all’ineluttabilità della vita stessa, la morte.</w:t>
      </w:r>
      <w:r w:rsidR="0020327E">
        <w:rPr>
          <w:i/>
          <w:iCs/>
        </w:rPr>
        <w:t>”.</w:t>
      </w:r>
    </w:p>
    <w:p w14:paraId="6B912DE3" w14:textId="77777777" w:rsidR="004D509C" w:rsidRDefault="004D509C" w:rsidP="00C2131E">
      <w:pPr>
        <w:spacing w:after="0" w:line="240" w:lineRule="auto"/>
        <w:jc w:val="both"/>
      </w:pPr>
    </w:p>
    <w:p w14:paraId="6F3BC2F8" w14:textId="77777777" w:rsidR="00C2131E" w:rsidRDefault="00C2131E" w:rsidP="00C2131E">
      <w:pPr>
        <w:spacing w:after="0" w:line="240" w:lineRule="auto"/>
        <w:jc w:val="both"/>
      </w:pPr>
    </w:p>
    <w:p w14:paraId="5DC41C0A" w14:textId="0045512A" w:rsidR="00C2131E" w:rsidRPr="0019569D" w:rsidRDefault="00C2131E" w:rsidP="00C2131E">
      <w:pPr>
        <w:spacing w:after="0" w:line="240" w:lineRule="auto"/>
        <w:jc w:val="both"/>
        <w:rPr>
          <w:b/>
          <w:bCs/>
          <w:sz w:val="28"/>
          <w:szCs w:val="28"/>
        </w:rPr>
      </w:pPr>
      <w:r w:rsidRPr="0019569D">
        <w:rPr>
          <w:b/>
          <w:bCs/>
          <w:i/>
          <w:iCs/>
          <w:sz w:val="28"/>
          <w:szCs w:val="28"/>
        </w:rPr>
        <w:t>Sensi</w:t>
      </w:r>
      <w:r w:rsidRPr="0019569D">
        <w:rPr>
          <w:b/>
          <w:bCs/>
          <w:sz w:val="28"/>
          <w:szCs w:val="28"/>
        </w:rPr>
        <w:t>, libro d’artista di Fabio Fornasari con poesie di Laura Anfuso</w:t>
      </w:r>
    </w:p>
    <w:p w14:paraId="12705A55" w14:textId="77777777" w:rsidR="00C2131E" w:rsidRDefault="00C2131E" w:rsidP="00C2131E">
      <w:pPr>
        <w:spacing w:after="0" w:line="240" w:lineRule="auto"/>
        <w:jc w:val="both"/>
      </w:pPr>
    </w:p>
    <w:p w14:paraId="477493DC" w14:textId="7E475AB9" w:rsidR="00C2131E" w:rsidRDefault="00C2131E" w:rsidP="00C2131E">
      <w:pPr>
        <w:spacing w:after="0" w:line="240" w:lineRule="auto"/>
        <w:jc w:val="both"/>
      </w:pPr>
      <w:r>
        <w:t>Le parole di Laura Anfuso non cercano la rima o l’assonanza, ma la profondità. Sono parole che chiedono di essere ascoltate, sostate, attraversate nell'equilibrio sensibile.</w:t>
      </w:r>
    </w:p>
    <w:p w14:paraId="5E592BCC" w14:textId="77777777" w:rsidR="00C2131E" w:rsidRDefault="00C2131E" w:rsidP="00C2131E">
      <w:pPr>
        <w:spacing w:after="0" w:line="240" w:lineRule="auto"/>
        <w:jc w:val="both"/>
      </w:pPr>
    </w:p>
    <w:p w14:paraId="1DF218E3" w14:textId="77777777" w:rsidR="00C2131E" w:rsidRDefault="00C2131E" w:rsidP="00C2131E">
      <w:pPr>
        <w:spacing w:after="0" w:line="240" w:lineRule="auto"/>
        <w:jc w:val="both"/>
      </w:pPr>
      <w:r>
        <w:t>Questo libro prova a dare loro una forma nello spazio.</w:t>
      </w:r>
    </w:p>
    <w:p w14:paraId="6BB185E4" w14:textId="77777777" w:rsidR="00C2131E" w:rsidRDefault="00C2131E" w:rsidP="00C2131E">
      <w:pPr>
        <w:spacing w:after="0" w:line="240" w:lineRule="auto"/>
        <w:jc w:val="both"/>
      </w:pPr>
    </w:p>
    <w:p w14:paraId="146A7C55" w14:textId="77777777" w:rsidR="00C2131E" w:rsidRDefault="00C2131E" w:rsidP="00C2131E">
      <w:pPr>
        <w:spacing w:after="0" w:line="240" w:lineRule="auto"/>
        <w:jc w:val="both"/>
      </w:pPr>
      <w:r>
        <w:t>Le pagine diventano petali: si aprono una dopo l’altra, si sovrappongono, si allontanano, trasformando progressivamente il libro in un fiore e, insieme, in una geometria cristallina. Il gesto dello sfogliare non serve soltanto a procedere nella lettura: costruisce la forma stessa del libro.</w:t>
      </w:r>
    </w:p>
    <w:p w14:paraId="54309023" w14:textId="77777777" w:rsidR="00C2131E" w:rsidRDefault="00C2131E" w:rsidP="00C2131E">
      <w:pPr>
        <w:spacing w:after="0" w:line="240" w:lineRule="auto"/>
        <w:jc w:val="both"/>
      </w:pPr>
    </w:p>
    <w:p w14:paraId="66165E96" w14:textId="77777777" w:rsidR="00C2131E" w:rsidRDefault="00C2131E" w:rsidP="00C2131E">
      <w:pPr>
        <w:spacing w:after="0" w:line="240" w:lineRule="auto"/>
        <w:jc w:val="both"/>
      </w:pPr>
      <w:r>
        <w:t>Cinque sensi lo attraversano e danno corpo alle parole. Sui petali, il tratto disegnato incontra il testo senza illustrarlo: ne raccoglie una risonanza, un’emozione, una possibile figura.</w:t>
      </w:r>
    </w:p>
    <w:p w14:paraId="03379276" w14:textId="77777777" w:rsidR="00C2131E" w:rsidRDefault="00C2131E" w:rsidP="00C2131E">
      <w:pPr>
        <w:spacing w:after="0" w:line="240" w:lineRule="auto"/>
        <w:jc w:val="both"/>
      </w:pPr>
    </w:p>
    <w:p w14:paraId="05FA76E9" w14:textId="77777777" w:rsidR="00C2131E" w:rsidRDefault="00C2131E" w:rsidP="00C2131E">
      <w:pPr>
        <w:spacing w:after="0" w:line="240" w:lineRule="auto"/>
        <w:jc w:val="both"/>
      </w:pPr>
      <w:r>
        <w:t>Petalo dopo petalo, parola dopo parola, ciò che era disteso sulla pagina acquista profondità.</w:t>
      </w:r>
    </w:p>
    <w:p w14:paraId="74B08B68" w14:textId="77777777" w:rsidR="00C2131E" w:rsidRDefault="00C2131E" w:rsidP="00C2131E">
      <w:pPr>
        <w:spacing w:after="0" w:line="240" w:lineRule="auto"/>
        <w:jc w:val="both"/>
      </w:pPr>
    </w:p>
    <w:p w14:paraId="33E0FF8C" w14:textId="77777777" w:rsidR="00C2131E" w:rsidRDefault="00C2131E" w:rsidP="00C2131E">
      <w:pPr>
        <w:spacing w:after="0" w:line="240" w:lineRule="auto"/>
        <w:jc w:val="both"/>
      </w:pPr>
      <w:r>
        <w:t>Il libro non contiene semplicemente le parole di Laura: aprendosi, prova a fare loro spazio.</w:t>
      </w:r>
    </w:p>
    <w:p w14:paraId="0E1BA5FE" w14:textId="77777777" w:rsidR="006315E8" w:rsidRDefault="006315E8" w:rsidP="00C2131E">
      <w:pPr>
        <w:spacing w:after="0" w:line="240" w:lineRule="auto"/>
        <w:jc w:val="both"/>
      </w:pPr>
    </w:p>
    <w:p w14:paraId="7AB218DE" w14:textId="77777777" w:rsidR="00B21BBA" w:rsidRDefault="00B21BBA" w:rsidP="007E5886">
      <w:pPr>
        <w:jc w:val="both"/>
      </w:pPr>
    </w:p>
    <w:p w14:paraId="0B4A7651" w14:textId="2E96EA6C" w:rsidR="0019569D" w:rsidRDefault="00EB6945" w:rsidP="007E5886">
      <w:pPr>
        <w:jc w:val="both"/>
      </w:pPr>
      <w:r>
        <w:t xml:space="preserve">INFO: </w:t>
      </w:r>
      <w:proofErr w:type="spellStart"/>
      <w:r>
        <w:t>d.ssa</w:t>
      </w:r>
      <w:proofErr w:type="spellEnd"/>
      <w:r>
        <w:t xml:space="preserve"> Laura Turco Liveri +39 3397720560</w:t>
      </w:r>
    </w:p>
    <w:p w14:paraId="54B99D0C" w14:textId="2AF571CC" w:rsidR="00EB6945" w:rsidRDefault="00EB6945" w:rsidP="007E5886">
      <w:pPr>
        <w:jc w:val="both"/>
      </w:pPr>
      <w:hyperlink r:id="rId6" w:history="1">
        <w:r w:rsidRPr="00B556AF">
          <w:rPr>
            <w:rStyle w:val="Collegamentoipertestuale"/>
          </w:rPr>
          <w:t>spaziocupra@gmail.com</w:t>
        </w:r>
      </w:hyperlink>
    </w:p>
    <w:p w14:paraId="6E99CF60" w14:textId="7C9AB37B" w:rsidR="00EB6945" w:rsidRDefault="00EB6945" w:rsidP="007E5886">
      <w:pPr>
        <w:jc w:val="both"/>
      </w:pPr>
      <w:hyperlink r:id="rId7" w:history="1">
        <w:r w:rsidRPr="00B556AF">
          <w:rPr>
            <w:rStyle w:val="Collegamentoipertestuale"/>
          </w:rPr>
          <w:t>www.spaziocupra.it</w:t>
        </w:r>
      </w:hyperlink>
    </w:p>
    <w:p w14:paraId="086525EC" w14:textId="6F47B16F" w:rsidR="00EB6945" w:rsidRDefault="00EB6945" w:rsidP="007E5886">
      <w:pPr>
        <w:jc w:val="both"/>
      </w:pPr>
      <w:r>
        <w:t>Instagram (</w:t>
      </w:r>
      <w:proofErr w:type="spellStart"/>
      <w:r>
        <w:t>spaziocura</w:t>
      </w:r>
      <w:proofErr w:type="spellEnd"/>
      <w:r>
        <w:t xml:space="preserve"> 34B), Facebook e </w:t>
      </w:r>
      <w:proofErr w:type="spellStart"/>
      <w:r>
        <w:t>youtube</w:t>
      </w:r>
      <w:proofErr w:type="spellEnd"/>
      <w:r>
        <w:t xml:space="preserve"> (</w:t>
      </w:r>
      <w:proofErr w:type="spellStart"/>
      <w:r>
        <w:t>spaziocupra</w:t>
      </w:r>
      <w:proofErr w:type="spellEnd"/>
      <w:r>
        <w:t>)</w:t>
      </w:r>
    </w:p>
    <w:p w14:paraId="6DE4998B" w14:textId="096A1C8B" w:rsidR="00B21BBA" w:rsidRDefault="00C2131E" w:rsidP="007E5886">
      <w:pPr>
        <w:jc w:val="both"/>
      </w:pPr>
      <w:r>
        <w:lastRenderedPageBreak/>
        <w:t>*****</w:t>
      </w:r>
    </w:p>
    <w:p w14:paraId="165E1CF1" w14:textId="298C1A4A" w:rsidR="00E75FFC" w:rsidRPr="00E75FFC" w:rsidRDefault="00E75FFC" w:rsidP="006315E8">
      <w:pPr>
        <w:spacing w:after="0" w:line="240" w:lineRule="auto"/>
        <w:jc w:val="both"/>
        <w:rPr>
          <w:b/>
          <w:bCs/>
          <w:iCs/>
        </w:rPr>
      </w:pPr>
      <w:r w:rsidRPr="00E75FFC">
        <w:rPr>
          <w:b/>
          <w:bCs/>
          <w:iCs/>
        </w:rPr>
        <w:t>Di-Versi Di-Segni</w:t>
      </w:r>
    </w:p>
    <w:p w14:paraId="0C673ED3" w14:textId="21979408" w:rsidR="006315E8" w:rsidRPr="00E85F64" w:rsidRDefault="006315E8" w:rsidP="006315E8">
      <w:pPr>
        <w:spacing w:after="0" w:line="240" w:lineRule="auto"/>
        <w:jc w:val="both"/>
      </w:pPr>
      <w:r w:rsidRPr="004760A3">
        <w:rPr>
          <w:b/>
          <w:bCs/>
        </w:rPr>
        <w:t>Il progetto</w:t>
      </w:r>
      <w:r w:rsidRPr="00E85F64">
        <w:t>, già inaugurato nel 2016, sempre per la cura di Laura Turco Liveri</w:t>
      </w:r>
      <w:r>
        <w:t xml:space="preserve"> e da un’idea della pittrice e incisora Sabrina Carletti</w:t>
      </w:r>
      <w:r w:rsidRPr="00E85F64">
        <w:t>, per RAW</w:t>
      </w:r>
      <w:r w:rsidR="004619E4">
        <w:t>-2016</w:t>
      </w:r>
      <w:r w:rsidRPr="00E85F64">
        <w:t xml:space="preserve"> in collaborazione con Arte Fuori Centro (poi confluito nel MAC-Museo del Piccolo Formato a Guarcino), </w:t>
      </w:r>
      <w:r w:rsidR="00374905">
        <w:t xml:space="preserve">ha </w:t>
      </w:r>
      <w:r w:rsidRPr="00E85F64">
        <w:t>trova</w:t>
      </w:r>
      <w:r w:rsidR="00374905">
        <w:t>to</w:t>
      </w:r>
      <w:r w:rsidRPr="00E85F64">
        <w:t xml:space="preserve"> oggi un nuovo inizio. </w:t>
      </w:r>
    </w:p>
    <w:p w14:paraId="6FE1E2C4" w14:textId="77777777" w:rsidR="006315E8" w:rsidRPr="00E85F64" w:rsidRDefault="006315E8" w:rsidP="006315E8">
      <w:pPr>
        <w:spacing w:after="0" w:line="240" w:lineRule="auto"/>
        <w:jc w:val="both"/>
        <w:rPr>
          <w:i/>
          <w:iCs/>
          <w:szCs w:val="20"/>
        </w:rPr>
      </w:pPr>
      <w:r w:rsidRPr="00E85F64">
        <w:rPr>
          <w:szCs w:val="20"/>
        </w:rPr>
        <w:t xml:space="preserve">Il </w:t>
      </w:r>
      <w:r w:rsidRPr="00E85F64">
        <w:rPr>
          <w:i/>
          <w:iCs/>
          <w:szCs w:val="20"/>
        </w:rPr>
        <w:t>concept</w:t>
      </w:r>
      <w:r w:rsidRPr="00E85F64">
        <w:rPr>
          <w:szCs w:val="20"/>
        </w:rPr>
        <w:t xml:space="preserve"> della rassegna si estende ora al segno creativo </w:t>
      </w:r>
      <w:r w:rsidRPr="00E85F64">
        <w:rPr>
          <w:i/>
          <w:iCs/>
          <w:szCs w:val="20"/>
        </w:rPr>
        <w:t>tout court</w:t>
      </w:r>
      <w:r w:rsidRPr="00E85F64">
        <w:rPr>
          <w:szCs w:val="20"/>
        </w:rPr>
        <w:t xml:space="preserve"> - cromatico, compositivo, strutturale, narrativo o evocativo - consentendo di offrire una maggiore gamma tipologica di opere e tecniche esecutive, tra pittura, scultura, fotografia, installazione e arte performativa.  Non solo opere su carta, dunque, ma tratti intesi come espressività segnica negli infiniti modi creativi degli artisti contemporanei collegati a musiche e testi poetici. Testi originali degli artisti in mostra o da loro scelti, oppure poeti contemporanei che collaborano appositamente per un insieme organico ed armonico da offrire al pubblico.</w:t>
      </w:r>
    </w:p>
    <w:p w14:paraId="7B655841" w14:textId="583D9158" w:rsidR="006315E8" w:rsidRPr="00E85F64" w:rsidRDefault="006315E8" w:rsidP="004619E4">
      <w:pPr>
        <w:spacing w:after="0" w:line="240" w:lineRule="auto"/>
        <w:jc w:val="both"/>
      </w:pPr>
      <w:r w:rsidRPr="00E85F64">
        <w:t>Oltre un mese per ogni</w:t>
      </w:r>
      <w:r w:rsidR="004619E4">
        <w:t xml:space="preserve"> personale plurima</w:t>
      </w:r>
      <w:r w:rsidRPr="00E85F64">
        <w:t xml:space="preserve">, </w:t>
      </w:r>
      <w:r w:rsidR="004619E4">
        <w:t xml:space="preserve">e prorogata di un anno, fino a ottobre 2027, </w:t>
      </w:r>
      <w:r w:rsidRPr="00E85F64">
        <w:t>quando verrà presentato il catalogo dell</w:t>
      </w:r>
      <w:r w:rsidR="004619E4">
        <w:t>’inter</w:t>
      </w:r>
      <w:r w:rsidRPr="00E85F64">
        <w:t>a rassegna, con testo critico di Laura Turco Liveri, edito da Edart, Formia-Roma</w:t>
      </w:r>
      <w:r w:rsidR="004619E4" w:rsidRPr="00E85F64">
        <w:t>, con opere di altri artisti contemporanei, affermati o giovani emergenti.</w:t>
      </w:r>
    </w:p>
    <w:p w14:paraId="79F7B909" w14:textId="77777777" w:rsidR="006315E8" w:rsidRPr="00E85F64" w:rsidRDefault="006315E8" w:rsidP="006315E8">
      <w:pPr>
        <w:spacing w:after="0" w:line="240" w:lineRule="auto"/>
        <w:jc w:val="both"/>
      </w:pPr>
    </w:p>
    <w:p w14:paraId="2F827F30" w14:textId="77777777" w:rsidR="006315E8" w:rsidRPr="00E85F64" w:rsidRDefault="006315E8" w:rsidP="006315E8">
      <w:pPr>
        <w:spacing w:after="0" w:line="240" w:lineRule="auto"/>
        <w:jc w:val="both"/>
        <w:rPr>
          <w:sz w:val="20"/>
          <w:szCs w:val="20"/>
        </w:rPr>
      </w:pPr>
      <w:r w:rsidRPr="00E85F64">
        <w:rPr>
          <w:sz w:val="20"/>
          <w:szCs w:val="20"/>
        </w:rPr>
        <w:t xml:space="preserve"> ***</w:t>
      </w:r>
    </w:p>
    <w:p w14:paraId="3C562416" w14:textId="77777777" w:rsidR="006315E8" w:rsidRPr="00E85F64" w:rsidRDefault="006315E8" w:rsidP="006315E8">
      <w:pPr>
        <w:spacing w:after="0" w:line="240" w:lineRule="auto"/>
        <w:jc w:val="both"/>
        <w:rPr>
          <w:sz w:val="20"/>
          <w:szCs w:val="20"/>
        </w:rPr>
      </w:pPr>
    </w:p>
    <w:p w14:paraId="4FB33D0D" w14:textId="2EF55E5A" w:rsidR="006315E8" w:rsidRPr="00E85F64" w:rsidRDefault="0019569D" w:rsidP="006315E8">
      <w:pPr>
        <w:spacing w:after="0" w:line="240" w:lineRule="auto"/>
        <w:jc w:val="both"/>
        <w:rPr>
          <w:sz w:val="20"/>
          <w:szCs w:val="20"/>
        </w:rPr>
      </w:pPr>
      <w:r>
        <w:rPr>
          <w:sz w:val="20"/>
          <w:szCs w:val="20"/>
        </w:rPr>
        <w:t xml:space="preserve">Il Centro Culturale </w:t>
      </w:r>
      <w:proofErr w:type="spellStart"/>
      <w:r w:rsidR="006315E8" w:rsidRPr="00E85F64">
        <w:rPr>
          <w:sz w:val="20"/>
          <w:szCs w:val="20"/>
        </w:rPr>
        <w:t>SpazioCupra</w:t>
      </w:r>
      <w:proofErr w:type="spellEnd"/>
      <w:r w:rsidR="00FD56AE">
        <w:rPr>
          <w:sz w:val="20"/>
          <w:szCs w:val="20"/>
        </w:rPr>
        <w:t>, inaugurato il 22 maggio 2025,</w:t>
      </w:r>
      <w:r w:rsidR="006315E8" w:rsidRPr="00E85F64">
        <w:rPr>
          <w:sz w:val="20"/>
          <w:szCs w:val="20"/>
        </w:rPr>
        <w:t xml:space="preserve"> </w:t>
      </w:r>
      <w:r>
        <w:rPr>
          <w:sz w:val="20"/>
          <w:szCs w:val="20"/>
        </w:rPr>
        <w:t>è</w:t>
      </w:r>
      <w:r w:rsidR="006315E8" w:rsidRPr="00E85F64">
        <w:rPr>
          <w:sz w:val="20"/>
          <w:szCs w:val="20"/>
        </w:rPr>
        <w:t xml:space="preserve"> uno spazio a disposizione per eventi, mostre, piccoli concerti, conferenze e riunioni, corsi di musica e di strumento, corsi e </w:t>
      </w:r>
      <w:r w:rsidR="006315E8" w:rsidRPr="00E85F64">
        <w:rPr>
          <w:i/>
          <w:iCs/>
          <w:sz w:val="20"/>
          <w:szCs w:val="20"/>
        </w:rPr>
        <w:t>stages</w:t>
      </w:r>
      <w:r w:rsidR="006315E8" w:rsidRPr="00E85F64">
        <w:rPr>
          <w:sz w:val="20"/>
          <w:szCs w:val="20"/>
        </w:rPr>
        <w:t xml:space="preserve"> di interesse culturale per tutti. Un punto di riferimento e di formazione-informazione per piccoli, giovani e adulti, e uno </w:t>
      </w:r>
      <w:proofErr w:type="spellStart"/>
      <w:r w:rsidR="006315E8" w:rsidRPr="00E85F64">
        <w:rPr>
          <w:sz w:val="20"/>
          <w:szCs w:val="20"/>
        </w:rPr>
        <w:t>SpazioLettura</w:t>
      </w:r>
      <w:proofErr w:type="spellEnd"/>
      <w:r w:rsidR="006315E8" w:rsidRPr="00E85F64">
        <w:rPr>
          <w:sz w:val="20"/>
          <w:szCs w:val="20"/>
        </w:rPr>
        <w:t xml:space="preserve"> che consenta di rallentare per un momento la corsa degli impegni quotidiani che ormai ci affligge costantemente. </w:t>
      </w:r>
    </w:p>
    <w:p w14:paraId="2A3A0C7E" w14:textId="77777777" w:rsidR="006315E8" w:rsidRPr="00E85F64" w:rsidRDefault="006315E8" w:rsidP="006315E8">
      <w:pPr>
        <w:spacing w:after="0" w:line="240" w:lineRule="auto"/>
        <w:jc w:val="both"/>
        <w:rPr>
          <w:sz w:val="20"/>
          <w:szCs w:val="20"/>
        </w:rPr>
      </w:pPr>
      <w:r w:rsidRPr="00E85F64">
        <w:rPr>
          <w:sz w:val="20"/>
          <w:szCs w:val="20"/>
        </w:rPr>
        <w:t xml:space="preserve">Gestito da Laura Turco Liveri, storica e critica dell’arte che opera nel mondo delle arti visive dal 1992 organizzando eventi multimediali e mostre, presentando artisti e movimenti su cataloghi, riviste e periodici, lo </w:t>
      </w:r>
      <w:proofErr w:type="spellStart"/>
      <w:r w:rsidRPr="00E85F64">
        <w:rPr>
          <w:sz w:val="20"/>
          <w:szCs w:val="20"/>
        </w:rPr>
        <w:t>SpazioCupra</w:t>
      </w:r>
      <w:proofErr w:type="spellEnd"/>
      <w:r w:rsidRPr="00E85F64">
        <w:rPr>
          <w:sz w:val="20"/>
          <w:szCs w:val="20"/>
        </w:rPr>
        <w:t xml:space="preserve"> si avvale di un Comitato Scientifico per offrire una programmazione armonica e selezionata.</w:t>
      </w:r>
    </w:p>
    <w:p w14:paraId="0FFDFF6A" w14:textId="77777777" w:rsidR="006315E8" w:rsidRPr="00E85F64" w:rsidRDefault="006315E8" w:rsidP="006315E8">
      <w:pPr>
        <w:spacing w:after="0" w:line="240" w:lineRule="auto"/>
        <w:jc w:val="both"/>
        <w:rPr>
          <w:sz w:val="20"/>
          <w:szCs w:val="20"/>
        </w:rPr>
      </w:pPr>
    </w:p>
    <w:p w14:paraId="1E3C3D7B" w14:textId="77777777" w:rsidR="006315E8" w:rsidRPr="00E85F64" w:rsidRDefault="006315E8" w:rsidP="006315E8">
      <w:pPr>
        <w:spacing w:after="0" w:line="240" w:lineRule="auto"/>
        <w:jc w:val="both"/>
        <w:rPr>
          <w:sz w:val="20"/>
          <w:szCs w:val="20"/>
        </w:rPr>
      </w:pPr>
    </w:p>
    <w:p w14:paraId="080F6577" w14:textId="77777777" w:rsidR="006315E8" w:rsidRPr="00E85F64" w:rsidRDefault="006315E8" w:rsidP="006315E8">
      <w:pPr>
        <w:spacing w:after="0" w:line="240" w:lineRule="auto"/>
        <w:ind w:firstLine="1"/>
        <w:jc w:val="both"/>
        <w:rPr>
          <w:b/>
          <w:bCs/>
          <w:sz w:val="20"/>
          <w:szCs w:val="20"/>
        </w:rPr>
      </w:pPr>
      <w:r w:rsidRPr="00E85F64">
        <w:rPr>
          <w:b/>
          <w:bCs/>
          <w:sz w:val="20"/>
          <w:szCs w:val="20"/>
        </w:rPr>
        <w:t>CORSI E WORKSHOP</w:t>
      </w:r>
    </w:p>
    <w:p w14:paraId="51B4282C" w14:textId="77777777" w:rsidR="006315E8" w:rsidRPr="00E85F64" w:rsidRDefault="006315E8" w:rsidP="006315E8">
      <w:pPr>
        <w:spacing w:after="0" w:line="240" w:lineRule="auto"/>
        <w:ind w:firstLine="1"/>
        <w:jc w:val="both"/>
        <w:rPr>
          <w:b/>
          <w:bCs/>
          <w:sz w:val="20"/>
          <w:szCs w:val="20"/>
        </w:rPr>
      </w:pPr>
    </w:p>
    <w:p w14:paraId="077604B1" w14:textId="751DF391" w:rsidR="006315E8" w:rsidRPr="00E85F64" w:rsidRDefault="006315E8" w:rsidP="006315E8">
      <w:pPr>
        <w:spacing w:after="0" w:line="240" w:lineRule="auto"/>
        <w:ind w:firstLine="1"/>
        <w:rPr>
          <w:sz w:val="20"/>
          <w:szCs w:val="20"/>
        </w:rPr>
      </w:pPr>
      <w:r w:rsidRPr="00E85F64">
        <w:rPr>
          <w:b/>
          <w:bCs/>
          <w:sz w:val="20"/>
          <w:szCs w:val="20"/>
        </w:rPr>
        <w:t>ARTE &amp; ARTI</w:t>
      </w:r>
      <w:r w:rsidRPr="00E85F64">
        <w:rPr>
          <w:sz w:val="20"/>
          <w:szCs w:val="20"/>
        </w:rPr>
        <w:t xml:space="preserve"> (Acquerello - </w:t>
      </w:r>
      <w:proofErr w:type="spellStart"/>
      <w:r w:rsidRPr="00E85F64">
        <w:rPr>
          <w:sz w:val="20"/>
          <w:szCs w:val="20"/>
        </w:rPr>
        <w:t>CartaColore</w:t>
      </w:r>
      <w:proofErr w:type="spellEnd"/>
      <w:r w:rsidRPr="00E85F64">
        <w:rPr>
          <w:sz w:val="20"/>
          <w:szCs w:val="20"/>
        </w:rPr>
        <w:t xml:space="preserve"> – </w:t>
      </w:r>
      <w:proofErr w:type="spellStart"/>
      <w:r w:rsidRPr="00E85F64">
        <w:rPr>
          <w:sz w:val="20"/>
          <w:szCs w:val="20"/>
        </w:rPr>
        <w:t>CreaTeatroLab</w:t>
      </w:r>
      <w:proofErr w:type="spellEnd"/>
      <w:r w:rsidRPr="00E85F64">
        <w:rPr>
          <w:sz w:val="20"/>
          <w:szCs w:val="20"/>
        </w:rPr>
        <w:t>/</w:t>
      </w:r>
      <w:proofErr w:type="spellStart"/>
      <w:r w:rsidRPr="00E85F64">
        <w:rPr>
          <w:sz w:val="20"/>
          <w:szCs w:val="20"/>
        </w:rPr>
        <w:t>CreaStorie</w:t>
      </w:r>
      <w:proofErr w:type="spellEnd"/>
      <w:r w:rsidRPr="00E85F64">
        <w:rPr>
          <w:sz w:val="20"/>
          <w:szCs w:val="20"/>
        </w:rPr>
        <w:t xml:space="preserve"> </w:t>
      </w:r>
      <w:r w:rsidR="00FC4F0B">
        <w:rPr>
          <w:sz w:val="20"/>
          <w:szCs w:val="20"/>
        </w:rPr>
        <w:t>–</w:t>
      </w:r>
      <w:r w:rsidRPr="00E85F64">
        <w:rPr>
          <w:sz w:val="20"/>
          <w:szCs w:val="20"/>
        </w:rPr>
        <w:t xml:space="preserve"> Disegno</w:t>
      </w:r>
      <w:r w:rsidR="00FC4F0B">
        <w:rPr>
          <w:sz w:val="20"/>
          <w:szCs w:val="20"/>
        </w:rPr>
        <w:t xml:space="preserve"> </w:t>
      </w:r>
      <w:r w:rsidRPr="00E85F64">
        <w:rPr>
          <w:sz w:val="20"/>
          <w:szCs w:val="20"/>
        </w:rPr>
        <w:t xml:space="preserve">– Fotografia creativa - Incisione - Tecniche pittoriche – Disegno dal vero </w:t>
      </w:r>
      <w:r w:rsidR="00FC4F0B">
        <w:rPr>
          <w:sz w:val="20"/>
          <w:szCs w:val="20"/>
        </w:rPr>
        <w:t xml:space="preserve">con modelli </w:t>
      </w:r>
      <w:r w:rsidRPr="00E85F64">
        <w:rPr>
          <w:sz w:val="20"/>
          <w:szCs w:val="20"/>
        </w:rPr>
        <w:t xml:space="preserve">- Pittura - Poesia – </w:t>
      </w:r>
      <w:r w:rsidR="00FC4F0B">
        <w:rPr>
          <w:sz w:val="20"/>
          <w:szCs w:val="20"/>
        </w:rPr>
        <w:t>Illustrazione botanica</w:t>
      </w:r>
      <w:r w:rsidR="001755B8">
        <w:rPr>
          <w:sz w:val="20"/>
          <w:szCs w:val="20"/>
        </w:rPr>
        <w:t xml:space="preserve"> - Scrittura</w:t>
      </w:r>
      <w:r w:rsidRPr="00E85F64">
        <w:rPr>
          <w:sz w:val="20"/>
          <w:szCs w:val="20"/>
        </w:rPr>
        <w:t>)</w:t>
      </w:r>
    </w:p>
    <w:p w14:paraId="559EB292" w14:textId="77777777" w:rsidR="006315E8" w:rsidRPr="00E85F64" w:rsidRDefault="006315E8" w:rsidP="006315E8">
      <w:pPr>
        <w:spacing w:after="0" w:line="240" w:lineRule="auto"/>
        <w:ind w:firstLine="1"/>
        <w:rPr>
          <w:sz w:val="20"/>
          <w:szCs w:val="20"/>
        </w:rPr>
      </w:pPr>
    </w:p>
    <w:p w14:paraId="443574B0" w14:textId="67200224" w:rsidR="006315E8" w:rsidRPr="00E85F64" w:rsidRDefault="006315E8" w:rsidP="006315E8">
      <w:pPr>
        <w:spacing w:after="0" w:line="240" w:lineRule="auto"/>
        <w:rPr>
          <w:sz w:val="20"/>
          <w:szCs w:val="20"/>
        </w:rPr>
      </w:pPr>
      <w:r w:rsidRPr="00E85F64">
        <w:rPr>
          <w:b/>
          <w:bCs/>
          <w:sz w:val="20"/>
          <w:szCs w:val="20"/>
        </w:rPr>
        <w:t>WELLNESS</w:t>
      </w:r>
      <w:r w:rsidRPr="00E85F64">
        <w:rPr>
          <w:sz w:val="20"/>
          <w:szCs w:val="20"/>
        </w:rPr>
        <w:t xml:space="preserve"> (</w:t>
      </w:r>
      <w:r w:rsidR="00FC4F0B">
        <w:rPr>
          <w:sz w:val="20"/>
          <w:szCs w:val="20"/>
        </w:rPr>
        <w:t xml:space="preserve">Arte Terapia - Genitorialità - </w:t>
      </w:r>
      <w:r w:rsidRPr="00E85F64">
        <w:rPr>
          <w:sz w:val="20"/>
          <w:szCs w:val="20"/>
        </w:rPr>
        <w:t xml:space="preserve">Ginnastica energetica - Hatha Yoga - Postural Pilates - </w:t>
      </w:r>
      <w:proofErr w:type="spellStart"/>
      <w:r w:rsidRPr="00E85F64">
        <w:rPr>
          <w:sz w:val="20"/>
          <w:szCs w:val="20"/>
        </w:rPr>
        <w:t>Vinyasa</w:t>
      </w:r>
      <w:proofErr w:type="spellEnd"/>
      <w:r w:rsidRPr="00E85F64">
        <w:rPr>
          <w:sz w:val="20"/>
          <w:szCs w:val="20"/>
        </w:rPr>
        <w:t xml:space="preserve"> Yoga </w:t>
      </w:r>
      <w:r w:rsidR="00FC4F0B" w:rsidRPr="00E85F64">
        <w:rPr>
          <w:sz w:val="20"/>
          <w:szCs w:val="20"/>
        </w:rPr>
        <w:t xml:space="preserve">Flow </w:t>
      </w:r>
      <w:r w:rsidRPr="00E85F64">
        <w:rPr>
          <w:sz w:val="20"/>
          <w:szCs w:val="20"/>
        </w:rPr>
        <w:t xml:space="preserve">– </w:t>
      </w:r>
      <w:proofErr w:type="spellStart"/>
      <w:r w:rsidRPr="00E85F64">
        <w:rPr>
          <w:sz w:val="20"/>
          <w:szCs w:val="20"/>
        </w:rPr>
        <w:t>Suonoterapia</w:t>
      </w:r>
      <w:proofErr w:type="spellEnd"/>
      <w:r w:rsidRPr="00E85F64">
        <w:rPr>
          <w:sz w:val="20"/>
          <w:szCs w:val="20"/>
        </w:rPr>
        <w:t xml:space="preserve"> con diapason e campane tibetane)</w:t>
      </w:r>
    </w:p>
    <w:p w14:paraId="51CA621F" w14:textId="77777777" w:rsidR="006315E8" w:rsidRPr="00E85F64" w:rsidRDefault="006315E8" w:rsidP="006315E8">
      <w:pPr>
        <w:spacing w:after="0" w:line="240" w:lineRule="auto"/>
        <w:rPr>
          <w:sz w:val="20"/>
          <w:szCs w:val="20"/>
        </w:rPr>
      </w:pPr>
    </w:p>
    <w:p w14:paraId="5C232576" w14:textId="540A2ACD" w:rsidR="006315E8" w:rsidRPr="00E85F64" w:rsidRDefault="006315E8" w:rsidP="006315E8">
      <w:pPr>
        <w:spacing w:after="0" w:line="240" w:lineRule="auto"/>
        <w:rPr>
          <w:sz w:val="20"/>
          <w:szCs w:val="20"/>
        </w:rPr>
      </w:pPr>
      <w:r w:rsidRPr="00E85F64">
        <w:rPr>
          <w:b/>
          <w:bCs/>
          <w:sz w:val="20"/>
          <w:szCs w:val="20"/>
        </w:rPr>
        <w:t>LABORATORI</w:t>
      </w:r>
      <w:r w:rsidRPr="00E85F64">
        <w:rPr>
          <w:sz w:val="20"/>
          <w:szCs w:val="20"/>
        </w:rPr>
        <w:t xml:space="preserve"> (</w:t>
      </w:r>
      <w:r w:rsidR="00FC4F0B">
        <w:rPr>
          <w:sz w:val="20"/>
          <w:szCs w:val="20"/>
        </w:rPr>
        <w:t xml:space="preserve">Pop-Up – Crea il tuo gioiello - </w:t>
      </w:r>
      <w:r w:rsidRPr="00E85F64">
        <w:rPr>
          <w:sz w:val="20"/>
          <w:szCs w:val="20"/>
        </w:rPr>
        <w:t xml:space="preserve">Erboristeria - </w:t>
      </w:r>
      <w:proofErr w:type="spellStart"/>
      <w:r w:rsidRPr="00E85F64">
        <w:rPr>
          <w:sz w:val="20"/>
          <w:szCs w:val="20"/>
        </w:rPr>
        <w:t>Kokedama</w:t>
      </w:r>
      <w:proofErr w:type="spellEnd"/>
      <w:r w:rsidRPr="00E85F64">
        <w:rPr>
          <w:sz w:val="20"/>
          <w:szCs w:val="20"/>
        </w:rPr>
        <w:t xml:space="preserve"> – Giardini da scrivania – Re-Use-Fuse-Style</w:t>
      </w:r>
      <w:r w:rsidR="00FC4F0B">
        <w:rPr>
          <w:sz w:val="20"/>
          <w:szCs w:val="20"/>
        </w:rPr>
        <w:t xml:space="preserve"> - Uncinetto</w:t>
      </w:r>
      <w:r w:rsidRPr="00E85F64">
        <w:rPr>
          <w:sz w:val="20"/>
          <w:szCs w:val="20"/>
        </w:rPr>
        <w:t>)</w:t>
      </w:r>
    </w:p>
    <w:p w14:paraId="4B6116C7" w14:textId="77777777" w:rsidR="006315E8" w:rsidRPr="00E85F64" w:rsidRDefault="006315E8" w:rsidP="006315E8">
      <w:pPr>
        <w:spacing w:after="0" w:line="240" w:lineRule="auto"/>
        <w:rPr>
          <w:sz w:val="20"/>
          <w:szCs w:val="20"/>
        </w:rPr>
      </w:pPr>
    </w:p>
    <w:p w14:paraId="66B3B43F" w14:textId="04B6B7B4" w:rsidR="006315E8" w:rsidRPr="00E85F64" w:rsidRDefault="006315E8" w:rsidP="006315E8">
      <w:pPr>
        <w:spacing w:after="0" w:line="240" w:lineRule="auto"/>
        <w:rPr>
          <w:sz w:val="20"/>
          <w:szCs w:val="20"/>
        </w:rPr>
      </w:pPr>
      <w:r>
        <w:rPr>
          <w:sz w:val="20"/>
          <w:szCs w:val="20"/>
        </w:rPr>
        <w:t>Lezioni introduttive e v</w:t>
      </w:r>
      <w:r w:rsidRPr="00E85F64">
        <w:rPr>
          <w:sz w:val="20"/>
          <w:szCs w:val="20"/>
        </w:rPr>
        <w:t xml:space="preserve">isite </w:t>
      </w:r>
      <w:r w:rsidR="0019569D">
        <w:rPr>
          <w:sz w:val="20"/>
          <w:szCs w:val="20"/>
        </w:rPr>
        <w:t>in</w:t>
      </w:r>
      <w:r w:rsidR="00FC4F0B">
        <w:rPr>
          <w:sz w:val="20"/>
          <w:szCs w:val="20"/>
        </w:rPr>
        <w:t xml:space="preserve"> gruppo</w:t>
      </w:r>
      <w:r>
        <w:rPr>
          <w:sz w:val="20"/>
          <w:szCs w:val="20"/>
        </w:rPr>
        <w:t xml:space="preserve"> </w:t>
      </w:r>
      <w:r w:rsidRPr="00E85F64">
        <w:rPr>
          <w:sz w:val="20"/>
          <w:szCs w:val="20"/>
        </w:rPr>
        <w:t xml:space="preserve">a mostre e monumenti con l’Associazione Rete Civica Parco Andrea Campagna </w:t>
      </w:r>
      <w:proofErr w:type="spellStart"/>
      <w:r w:rsidRPr="00E85F64">
        <w:rPr>
          <w:sz w:val="20"/>
          <w:szCs w:val="20"/>
        </w:rPr>
        <w:t>aps</w:t>
      </w:r>
      <w:proofErr w:type="spellEnd"/>
      <w:r w:rsidR="0019569D">
        <w:rPr>
          <w:sz w:val="20"/>
          <w:szCs w:val="20"/>
        </w:rPr>
        <w:t xml:space="preserve"> e altre associazioni.</w:t>
      </w:r>
    </w:p>
    <w:p w14:paraId="1716BA91" w14:textId="77777777" w:rsidR="006315E8" w:rsidRPr="00E85F64" w:rsidRDefault="006315E8" w:rsidP="006315E8">
      <w:pPr>
        <w:spacing w:after="0" w:line="240" w:lineRule="auto"/>
        <w:rPr>
          <w:sz w:val="20"/>
          <w:szCs w:val="20"/>
        </w:rPr>
      </w:pPr>
    </w:p>
    <w:p w14:paraId="5E0012CF" w14:textId="77777777" w:rsidR="006315E8" w:rsidRPr="00E85F64" w:rsidRDefault="006315E8" w:rsidP="006315E8">
      <w:pPr>
        <w:spacing w:after="0" w:line="240" w:lineRule="auto"/>
        <w:rPr>
          <w:sz w:val="20"/>
          <w:szCs w:val="20"/>
        </w:rPr>
      </w:pPr>
      <w:proofErr w:type="spellStart"/>
      <w:r w:rsidRPr="00E85F64">
        <w:rPr>
          <w:sz w:val="20"/>
          <w:szCs w:val="20"/>
        </w:rPr>
        <w:t>SpazioMusica</w:t>
      </w:r>
      <w:proofErr w:type="spellEnd"/>
      <w:r w:rsidRPr="00E85F64">
        <w:rPr>
          <w:sz w:val="20"/>
          <w:szCs w:val="20"/>
        </w:rPr>
        <w:t xml:space="preserve"> in collaborazione con </w:t>
      </w:r>
      <w:proofErr w:type="spellStart"/>
      <w:r w:rsidRPr="00E85F64">
        <w:rPr>
          <w:sz w:val="20"/>
          <w:szCs w:val="20"/>
        </w:rPr>
        <w:t>MusicaSenzaFrontiere</w:t>
      </w:r>
      <w:proofErr w:type="spellEnd"/>
      <w:r w:rsidRPr="00E85F64">
        <w:rPr>
          <w:sz w:val="20"/>
          <w:szCs w:val="20"/>
        </w:rPr>
        <w:t xml:space="preserve"> con corsi di canto, coro e strumento</w:t>
      </w:r>
    </w:p>
    <w:p w14:paraId="43DE69A3" w14:textId="77777777" w:rsidR="006315E8" w:rsidRPr="00E85F64" w:rsidRDefault="006315E8" w:rsidP="006315E8">
      <w:pPr>
        <w:spacing w:after="0" w:line="240" w:lineRule="auto"/>
        <w:rPr>
          <w:sz w:val="20"/>
          <w:szCs w:val="20"/>
        </w:rPr>
      </w:pPr>
    </w:p>
    <w:p w14:paraId="46877545" w14:textId="77777777" w:rsidR="006315E8" w:rsidRPr="00E85F64" w:rsidRDefault="006315E8" w:rsidP="006315E8">
      <w:pPr>
        <w:spacing w:after="0" w:line="240" w:lineRule="auto"/>
        <w:ind w:firstLine="1"/>
        <w:rPr>
          <w:sz w:val="20"/>
          <w:szCs w:val="20"/>
        </w:rPr>
      </w:pPr>
    </w:p>
    <w:p w14:paraId="05E71AC5" w14:textId="7A0967F3" w:rsidR="00C84B22" w:rsidRDefault="006315E8" w:rsidP="006315E8">
      <w:pPr>
        <w:spacing w:after="0" w:line="240" w:lineRule="auto"/>
        <w:jc w:val="both"/>
        <w:rPr>
          <w:b/>
          <w:bCs/>
        </w:rPr>
      </w:pPr>
      <w:r w:rsidRPr="00E85F64">
        <w:rPr>
          <w:b/>
          <w:bCs/>
          <w:sz w:val="20"/>
          <w:szCs w:val="20"/>
        </w:rPr>
        <w:t>CONSULTAZIONE</w:t>
      </w:r>
      <w:r w:rsidRPr="00E85F64">
        <w:rPr>
          <w:sz w:val="20"/>
          <w:szCs w:val="20"/>
        </w:rPr>
        <w:t xml:space="preserve"> su appuntamento di volumi di Filosofia, Storia, Letteratura dalla Biblioteca del prof. Giuseppe Turco Liveri e di Arte dagli Archivi Riuniti-Laura Turco Liveri, curatrice di Archivi d’Artista e dell’Archivio Franco Gentilini</w:t>
      </w:r>
      <w:r w:rsidR="001755B8">
        <w:rPr>
          <w:sz w:val="20"/>
          <w:szCs w:val="20"/>
        </w:rPr>
        <w:t>-Laura Turco Liveri</w:t>
      </w:r>
      <w:r w:rsidRPr="00E85F64">
        <w:rPr>
          <w:sz w:val="20"/>
          <w:szCs w:val="20"/>
        </w:rPr>
        <w:t>. Gli Archivi digitalizzati consentono, su appuntamento, di accedere a testi altrimenti difficilmente reperibili e a opere conservate presso studiosi e artisti.</w:t>
      </w:r>
    </w:p>
    <w:sectPr w:rsidR="00C84B22">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A06CE" w14:textId="77777777" w:rsidR="009770A1" w:rsidRDefault="009770A1" w:rsidP="00B417AD">
      <w:pPr>
        <w:spacing w:after="0" w:line="240" w:lineRule="auto"/>
      </w:pPr>
      <w:r>
        <w:separator/>
      </w:r>
    </w:p>
  </w:endnote>
  <w:endnote w:type="continuationSeparator" w:id="0">
    <w:p w14:paraId="7F566C88" w14:textId="77777777" w:rsidR="009770A1" w:rsidRDefault="009770A1" w:rsidP="00B41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EA520" w14:textId="77777777" w:rsidR="009770A1" w:rsidRDefault="009770A1" w:rsidP="00B417AD">
      <w:pPr>
        <w:spacing w:after="0" w:line="240" w:lineRule="auto"/>
      </w:pPr>
      <w:r>
        <w:separator/>
      </w:r>
    </w:p>
  </w:footnote>
  <w:footnote w:type="continuationSeparator" w:id="0">
    <w:p w14:paraId="7DB83786" w14:textId="77777777" w:rsidR="009770A1" w:rsidRDefault="009770A1" w:rsidP="00B41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4897B" w14:textId="77777777" w:rsidR="00B417AD" w:rsidRPr="008E54DD" w:rsidRDefault="00B417AD" w:rsidP="00B417AD">
    <w:pPr>
      <w:spacing w:after="0" w:line="240" w:lineRule="auto"/>
      <w:rPr>
        <w:rFonts w:ascii="Tahoma" w:hAnsi="Tahoma" w:cs="Tahoma"/>
      </w:rPr>
    </w:pPr>
    <w:r>
      <w:rPr>
        <w:rFonts w:ascii="Tahoma" w:hAnsi="Tahoma" w:cs="Tahoma"/>
        <w:noProof/>
      </w:rPr>
      <w:drawing>
        <wp:anchor distT="0" distB="0" distL="114300" distR="114300" simplePos="0" relativeHeight="251659264" behindDoc="1" locked="0" layoutInCell="1" allowOverlap="1" wp14:anchorId="2BF0B707" wp14:editId="4CAA4E21">
          <wp:simplePos x="0" y="0"/>
          <wp:positionH relativeFrom="column">
            <wp:posOffset>2540</wp:posOffset>
          </wp:positionH>
          <wp:positionV relativeFrom="paragraph">
            <wp:posOffset>-3175</wp:posOffset>
          </wp:positionV>
          <wp:extent cx="1619250" cy="955675"/>
          <wp:effectExtent l="0" t="0" r="0" b="0"/>
          <wp:wrapTight wrapText="bothSides">
            <wp:wrapPolygon edited="0">
              <wp:start x="0" y="0"/>
              <wp:lineTo x="0" y="21098"/>
              <wp:lineTo x="21346" y="21098"/>
              <wp:lineTo x="21346" y="0"/>
              <wp:lineTo x="0" y="0"/>
            </wp:wrapPolygon>
          </wp:wrapTight>
          <wp:docPr id="101028594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85945" name="Immagine 1010285945"/>
                  <pic:cNvPicPr/>
                </pic:nvPicPr>
                <pic:blipFill>
                  <a:blip r:embed="rId1">
                    <a:extLst>
                      <a:ext uri="{28A0092B-C50C-407E-A947-70E740481C1C}">
                        <a14:useLocalDpi xmlns:a14="http://schemas.microsoft.com/office/drawing/2010/main" val="0"/>
                      </a:ext>
                    </a:extLst>
                  </a:blip>
                  <a:stretch>
                    <a:fillRect/>
                  </a:stretch>
                </pic:blipFill>
                <pic:spPr>
                  <a:xfrm>
                    <a:off x="0" y="0"/>
                    <a:ext cx="1619250" cy="9556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8E54DD">
      <w:rPr>
        <w:rFonts w:ascii="Tahoma" w:hAnsi="Tahoma" w:cs="Tahoma"/>
      </w:rPr>
      <w:t>SpazioCupra</w:t>
    </w:r>
    <w:proofErr w:type="spellEnd"/>
  </w:p>
  <w:p w14:paraId="6FFAF53E" w14:textId="77777777" w:rsidR="00B417AD" w:rsidRPr="008E54DD" w:rsidRDefault="00B417AD" w:rsidP="00B417AD">
    <w:pPr>
      <w:spacing w:after="0" w:line="240" w:lineRule="auto"/>
      <w:rPr>
        <w:rFonts w:ascii="Tahoma" w:hAnsi="Tahoma" w:cs="Tahoma"/>
        <w:sz w:val="14"/>
        <w:szCs w:val="14"/>
      </w:rPr>
    </w:pPr>
    <w:r w:rsidRPr="008E54DD">
      <w:rPr>
        <w:rFonts w:ascii="Tahoma" w:hAnsi="Tahoma" w:cs="Tahoma"/>
        <w:sz w:val="14"/>
        <w:szCs w:val="14"/>
      </w:rPr>
      <w:t>di Laura Turco Liveri</w:t>
    </w:r>
  </w:p>
  <w:p w14:paraId="099F4942" w14:textId="77777777" w:rsidR="00B417AD" w:rsidRPr="008E54DD" w:rsidRDefault="00B417AD" w:rsidP="00B417AD">
    <w:pPr>
      <w:spacing w:after="0" w:line="240" w:lineRule="auto"/>
      <w:rPr>
        <w:rFonts w:ascii="Tahoma" w:hAnsi="Tahoma" w:cs="Tahoma"/>
        <w:sz w:val="14"/>
        <w:szCs w:val="14"/>
      </w:rPr>
    </w:pPr>
    <w:r w:rsidRPr="008E54DD">
      <w:rPr>
        <w:rFonts w:ascii="Tahoma" w:hAnsi="Tahoma" w:cs="Tahoma"/>
        <w:sz w:val="14"/>
        <w:szCs w:val="14"/>
      </w:rPr>
      <w:t>Via Cupra 34B – 00157 Roma</w:t>
    </w:r>
  </w:p>
  <w:p w14:paraId="3ECA14A9" w14:textId="77777777" w:rsidR="00B417AD" w:rsidRPr="004C5727" w:rsidRDefault="00B417AD" w:rsidP="00B417AD">
    <w:pPr>
      <w:spacing w:after="0" w:line="240" w:lineRule="auto"/>
      <w:rPr>
        <w:rFonts w:ascii="Tahoma" w:hAnsi="Tahoma" w:cs="Tahoma"/>
        <w:sz w:val="14"/>
        <w:szCs w:val="14"/>
        <w:lang w:val="fr-FR"/>
      </w:rPr>
    </w:pPr>
    <w:r w:rsidRPr="004C5727">
      <w:rPr>
        <w:rFonts w:ascii="Tahoma" w:hAnsi="Tahoma" w:cs="Tahoma"/>
        <w:sz w:val="14"/>
        <w:szCs w:val="14"/>
        <w:lang w:val="fr-FR"/>
      </w:rPr>
      <w:t>Tel. 339 77 20560 – 320 22 80487</w:t>
    </w:r>
  </w:p>
  <w:p w14:paraId="69876D43" w14:textId="77777777" w:rsidR="00B417AD" w:rsidRPr="004C5727" w:rsidRDefault="00B417AD" w:rsidP="00B417AD">
    <w:pPr>
      <w:spacing w:after="0" w:line="240" w:lineRule="auto"/>
      <w:rPr>
        <w:rFonts w:ascii="Tahoma" w:hAnsi="Tahoma" w:cs="Tahoma"/>
        <w:sz w:val="14"/>
        <w:szCs w:val="14"/>
        <w:lang w:val="fr-FR"/>
      </w:rPr>
    </w:pPr>
    <w:hyperlink r:id="rId2" w:history="1">
      <w:r w:rsidRPr="004C5727">
        <w:rPr>
          <w:rStyle w:val="Collegamentoipertestuale"/>
          <w:rFonts w:ascii="Tahoma" w:hAnsi="Tahoma" w:cs="Tahoma"/>
          <w:sz w:val="14"/>
          <w:szCs w:val="14"/>
          <w:lang w:val="fr-FR"/>
        </w:rPr>
        <w:t>spaziocupra@gmail.com</w:t>
      </w:r>
    </w:hyperlink>
  </w:p>
  <w:p w14:paraId="0B778354" w14:textId="77777777" w:rsidR="00B417AD" w:rsidRPr="004C5727" w:rsidRDefault="00B417AD" w:rsidP="00B417AD">
    <w:pPr>
      <w:spacing w:after="0" w:line="240" w:lineRule="auto"/>
      <w:rPr>
        <w:rFonts w:ascii="Tahoma" w:hAnsi="Tahoma" w:cs="Tahoma"/>
        <w:sz w:val="14"/>
        <w:szCs w:val="14"/>
        <w:lang w:val="fr-FR"/>
      </w:rPr>
    </w:pPr>
    <w:hyperlink r:id="rId3" w:history="1">
      <w:r w:rsidRPr="004C5727">
        <w:rPr>
          <w:rStyle w:val="Collegamentoipertestuale"/>
          <w:rFonts w:ascii="Tahoma" w:hAnsi="Tahoma" w:cs="Tahoma"/>
          <w:sz w:val="14"/>
          <w:szCs w:val="14"/>
          <w:lang w:val="fr-FR"/>
        </w:rPr>
        <w:t>www.spaziocupra.it</w:t>
      </w:r>
    </w:hyperlink>
    <w:r w:rsidRPr="004C5727">
      <w:rPr>
        <w:rFonts w:ascii="Tahoma" w:hAnsi="Tahoma" w:cs="Tahoma"/>
        <w:sz w:val="14"/>
        <w:szCs w:val="14"/>
        <w:lang w:val="fr-FR"/>
      </w:rPr>
      <w:t xml:space="preserve">    </w:t>
    </w:r>
  </w:p>
  <w:p w14:paraId="02F5D4C8" w14:textId="77777777" w:rsidR="00B417AD" w:rsidRPr="0095232C" w:rsidRDefault="00B417AD" w:rsidP="00B417AD">
    <w:pPr>
      <w:rPr>
        <w:sz w:val="32"/>
        <w:szCs w:val="32"/>
      </w:rPr>
    </w:pPr>
    <w:r>
      <w:rPr>
        <w:noProof/>
        <w:sz w:val="32"/>
        <w:szCs w:val="32"/>
      </w:rPr>
      <w:drawing>
        <wp:inline distT="0" distB="0" distL="0" distR="0" wp14:anchorId="3C841683" wp14:editId="32608738">
          <wp:extent cx="138423" cy="139912"/>
          <wp:effectExtent l="0" t="0" r="0" b="0"/>
          <wp:docPr id="125596663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66633" name="Immagine 1255966633"/>
                  <pic:cNvPicPr/>
                </pic:nvPicPr>
                <pic:blipFill>
                  <a:blip r:embed="rId4">
                    <a:extLst>
                      <a:ext uri="{28A0092B-C50C-407E-A947-70E740481C1C}">
                        <a14:useLocalDpi xmlns:a14="http://schemas.microsoft.com/office/drawing/2010/main" val="0"/>
                      </a:ext>
                    </a:extLst>
                  </a:blip>
                  <a:stretch>
                    <a:fillRect/>
                  </a:stretch>
                </pic:blipFill>
                <pic:spPr>
                  <a:xfrm>
                    <a:off x="0" y="0"/>
                    <a:ext cx="156986" cy="158675"/>
                  </a:xfrm>
                  <a:prstGeom prst="rect">
                    <a:avLst/>
                  </a:prstGeom>
                </pic:spPr>
              </pic:pic>
            </a:graphicData>
          </a:graphic>
        </wp:inline>
      </w:drawing>
    </w:r>
    <w:r>
      <w:rPr>
        <w:noProof/>
        <w:sz w:val="32"/>
        <w:szCs w:val="32"/>
      </w:rPr>
      <w:drawing>
        <wp:inline distT="0" distB="0" distL="0" distR="0" wp14:anchorId="3C302AD6" wp14:editId="1EE83620">
          <wp:extent cx="138006" cy="138006"/>
          <wp:effectExtent l="0" t="0" r="0" b="0"/>
          <wp:docPr id="52439639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96395" name="Immagine 524396395"/>
                  <pic:cNvPicPr/>
                </pic:nvPicPr>
                <pic:blipFill>
                  <a:blip r:embed="rId5">
                    <a:extLst>
                      <a:ext uri="{28A0092B-C50C-407E-A947-70E740481C1C}">
                        <a14:useLocalDpi xmlns:a14="http://schemas.microsoft.com/office/drawing/2010/main" val="0"/>
                      </a:ext>
                    </a:extLst>
                  </a:blip>
                  <a:stretch>
                    <a:fillRect/>
                  </a:stretch>
                </pic:blipFill>
                <pic:spPr>
                  <a:xfrm>
                    <a:off x="0" y="0"/>
                    <a:ext cx="144368" cy="144368"/>
                  </a:xfrm>
                  <a:prstGeom prst="rect">
                    <a:avLst/>
                  </a:prstGeom>
                </pic:spPr>
              </pic:pic>
            </a:graphicData>
          </a:graphic>
        </wp:inline>
      </w:drawing>
    </w:r>
    <w:r>
      <w:rPr>
        <w:noProof/>
        <w:sz w:val="32"/>
        <w:szCs w:val="32"/>
      </w:rPr>
      <w:drawing>
        <wp:inline distT="0" distB="0" distL="0" distR="0" wp14:anchorId="4D71300F" wp14:editId="0A4D7F67">
          <wp:extent cx="198589" cy="137461"/>
          <wp:effectExtent l="0" t="0" r="0" b="0"/>
          <wp:docPr id="204877790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77901" name="Immagine 2048777901"/>
                  <pic:cNvPicPr/>
                </pic:nvPicPr>
                <pic:blipFill>
                  <a:blip r:embed="rId6">
                    <a:extLst>
                      <a:ext uri="{28A0092B-C50C-407E-A947-70E740481C1C}">
                        <a14:useLocalDpi xmlns:a14="http://schemas.microsoft.com/office/drawing/2010/main" val="0"/>
                      </a:ext>
                    </a:extLst>
                  </a:blip>
                  <a:stretch>
                    <a:fillRect/>
                  </a:stretch>
                </pic:blipFill>
                <pic:spPr>
                  <a:xfrm>
                    <a:off x="0" y="0"/>
                    <a:ext cx="216647" cy="149960"/>
                  </a:xfrm>
                  <a:prstGeom prst="rect">
                    <a:avLst/>
                  </a:prstGeom>
                </pic:spPr>
              </pic:pic>
            </a:graphicData>
          </a:graphic>
        </wp:inline>
      </w:drawing>
    </w:r>
  </w:p>
  <w:p w14:paraId="5B8D2667" w14:textId="77777777" w:rsidR="00B417AD" w:rsidRDefault="00B417AD">
    <w:pPr>
      <w:pStyle w:val="Intestazione"/>
    </w:pPr>
  </w:p>
  <w:p w14:paraId="17A56A25" w14:textId="77777777" w:rsidR="0019569D" w:rsidRDefault="0019569D">
    <w:pPr>
      <w:pStyle w:val="Intestazione"/>
    </w:pPr>
  </w:p>
  <w:p w14:paraId="6F966177" w14:textId="77777777" w:rsidR="0019569D" w:rsidRDefault="0019569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7AD"/>
    <w:rsid w:val="0001582D"/>
    <w:rsid w:val="000850AB"/>
    <w:rsid w:val="0011354E"/>
    <w:rsid w:val="001755B8"/>
    <w:rsid w:val="0019569D"/>
    <w:rsid w:val="0020327E"/>
    <w:rsid w:val="00270AB0"/>
    <w:rsid w:val="002E6F98"/>
    <w:rsid w:val="00323C4A"/>
    <w:rsid w:val="00374905"/>
    <w:rsid w:val="004619E4"/>
    <w:rsid w:val="004845E3"/>
    <w:rsid w:val="004D509C"/>
    <w:rsid w:val="004D5FB3"/>
    <w:rsid w:val="00593EF7"/>
    <w:rsid w:val="006315E8"/>
    <w:rsid w:val="00693F6F"/>
    <w:rsid w:val="006C2A08"/>
    <w:rsid w:val="007D4565"/>
    <w:rsid w:val="007E5886"/>
    <w:rsid w:val="009770A1"/>
    <w:rsid w:val="009E73C6"/>
    <w:rsid w:val="00AA260C"/>
    <w:rsid w:val="00B21BBA"/>
    <w:rsid w:val="00B417AD"/>
    <w:rsid w:val="00B83399"/>
    <w:rsid w:val="00C2131E"/>
    <w:rsid w:val="00C84B22"/>
    <w:rsid w:val="00CC72C3"/>
    <w:rsid w:val="00CD4F51"/>
    <w:rsid w:val="00D32CED"/>
    <w:rsid w:val="00DB3CDC"/>
    <w:rsid w:val="00E75FFC"/>
    <w:rsid w:val="00EB6945"/>
    <w:rsid w:val="00F532C3"/>
    <w:rsid w:val="00FC4F0B"/>
    <w:rsid w:val="00FD56AE"/>
    <w:rsid w:val="00FE7D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531EA"/>
  <w15:chartTrackingRefBased/>
  <w15:docId w15:val="{A6A7CA9D-158E-4859-B87E-541705AAF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17AD"/>
  </w:style>
  <w:style w:type="paragraph" w:styleId="Titolo1">
    <w:name w:val="heading 1"/>
    <w:basedOn w:val="Normale"/>
    <w:next w:val="Normale"/>
    <w:link w:val="Titolo1Carattere"/>
    <w:uiPriority w:val="9"/>
    <w:qFormat/>
    <w:rsid w:val="00B417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417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417AD"/>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417AD"/>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417AD"/>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417A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417A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417A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417A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417AD"/>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417AD"/>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417AD"/>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417AD"/>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417AD"/>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417A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417A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417A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417AD"/>
    <w:rPr>
      <w:rFonts w:eastAsiaTheme="majorEastAsia" w:cstheme="majorBidi"/>
      <w:color w:val="272727" w:themeColor="text1" w:themeTint="D8"/>
    </w:rPr>
  </w:style>
  <w:style w:type="paragraph" w:styleId="Titolo">
    <w:name w:val="Title"/>
    <w:basedOn w:val="Normale"/>
    <w:next w:val="Normale"/>
    <w:link w:val="TitoloCarattere"/>
    <w:uiPriority w:val="10"/>
    <w:qFormat/>
    <w:rsid w:val="00B41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417A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417A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17A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17A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17AD"/>
    <w:rPr>
      <w:i/>
      <w:iCs/>
      <w:color w:val="404040" w:themeColor="text1" w:themeTint="BF"/>
    </w:rPr>
  </w:style>
  <w:style w:type="paragraph" w:styleId="Paragrafoelenco">
    <w:name w:val="List Paragraph"/>
    <w:basedOn w:val="Normale"/>
    <w:uiPriority w:val="34"/>
    <w:qFormat/>
    <w:rsid w:val="00B417AD"/>
    <w:pPr>
      <w:ind w:left="720"/>
      <w:contextualSpacing/>
    </w:pPr>
  </w:style>
  <w:style w:type="character" w:styleId="Enfasiintensa">
    <w:name w:val="Intense Emphasis"/>
    <w:basedOn w:val="Carpredefinitoparagrafo"/>
    <w:uiPriority w:val="21"/>
    <w:qFormat/>
    <w:rsid w:val="00B417AD"/>
    <w:rPr>
      <w:i/>
      <w:iCs/>
      <w:color w:val="2F5496" w:themeColor="accent1" w:themeShade="BF"/>
    </w:rPr>
  </w:style>
  <w:style w:type="paragraph" w:styleId="Citazioneintensa">
    <w:name w:val="Intense Quote"/>
    <w:basedOn w:val="Normale"/>
    <w:next w:val="Normale"/>
    <w:link w:val="CitazioneintensaCarattere"/>
    <w:uiPriority w:val="30"/>
    <w:qFormat/>
    <w:rsid w:val="00B417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417AD"/>
    <w:rPr>
      <w:i/>
      <w:iCs/>
      <w:color w:val="2F5496" w:themeColor="accent1" w:themeShade="BF"/>
    </w:rPr>
  </w:style>
  <w:style w:type="character" w:styleId="Riferimentointenso">
    <w:name w:val="Intense Reference"/>
    <w:basedOn w:val="Carpredefinitoparagrafo"/>
    <w:uiPriority w:val="32"/>
    <w:qFormat/>
    <w:rsid w:val="00B417AD"/>
    <w:rPr>
      <w:b/>
      <w:bCs/>
      <w:smallCaps/>
      <w:color w:val="2F5496" w:themeColor="accent1" w:themeShade="BF"/>
      <w:spacing w:val="5"/>
    </w:rPr>
  </w:style>
  <w:style w:type="paragraph" w:styleId="Intestazione">
    <w:name w:val="header"/>
    <w:basedOn w:val="Normale"/>
    <w:link w:val="IntestazioneCarattere"/>
    <w:uiPriority w:val="99"/>
    <w:unhideWhenUsed/>
    <w:rsid w:val="00B417A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17AD"/>
  </w:style>
  <w:style w:type="paragraph" w:styleId="Pidipagina">
    <w:name w:val="footer"/>
    <w:basedOn w:val="Normale"/>
    <w:link w:val="PidipaginaCarattere"/>
    <w:uiPriority w:val="99"/>
    <w:unhideWhenUsed/>
    <w:rsid w:val="00B417A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17AD"/>
  </w:style>
  <w:style w:type="character" w:styleId="Collegamentoipertestuale">
    <w:name w:val="Hyperlink"/>
    <w:basedOn w:val="Carpredefinitoparagrafo"/>
    <w:uiPriority w:val="99"/>
    <w:unhideWhenUsed/>
    <w:rsid w:val="00B417AD"/>
    <w:rPr>
      <w:color w:val="0563C1" w:themeColor="hyperlink"/>
      <w:u w:val="single"/>
    </w:rPr>
  </w:style>
  <w:style w:type="character" w:styleId="Menzionenonrisolta">
    <w:name w:val="Unresolved Mention"/>
    <w:basedOn w:val="Carpredefinitoparagrafo"/>
    <w:uiPriority w:val="99"/>
    <w:semiHidden/>
    <w:unhideWhenUsed/>
    <w:rsid w:val="00EB69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paziocupr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paziocupra@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spaziocupra.it" TargetMode="External"/><Relationship Id="rId2" Type="http://schemas.openxmlformats.org/officeDocument/2006/relationships/hyperlink" Target="mailto:spaziocupra@gmail.com" TargetMode="External"/><Relationship Id="rId1" Type="http://schemas.openxmlformats.org/officeDocument/2006/relationships/image" Target="media/image1.tif"/><Relationship Id="rId6" Type="http://schemas.openxmlformats.org/officeDocument/2006/relationships/image" Target="media/image4.jpg"/><Relationship Id="rId5" Type="http://schemas.openxmlformats.org/officeDocument/2006/relationships/image" Target="media/image3.png"/><Relationship Id="rId4" Type="http://schemas.openxmlformats.org/officeDocument/2006/relationships/image" Target="media/image2.t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1350</Words>
  <Characters>7700</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Turco</dc:creator>
  <cp:keywords/>
  <dc:description/>
  <cp:lastModifiedBy>Laura Turco</cp:lastModifiedBy>
  <cp:revision>2</cp:revision>
  <dcterms:created xsi:type="dcterms:W3CDTF">2026-10-08T17:04:00Z</dcterms:created>
  <dcterms:modified xsi:type="dcterms:W3CDTF">2026-10-08T17:04:00Z</dcterms:modified>
</cp:coreProperties>
</file>